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02" w:rsidRDefault="00EC13E3">
      <w:pPr>
        <w:pStyle w:val="a3"/>
        <w:kinsoku w:val="0"/>
        <w:overflowPunct w:val="0"/>
        <w:spacing w:before="58"/>
        <w:ind w:left="1133"/>
        <w:rPr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397.3pt;margin-top:.25pt;width:150pt;height:109pt;z-index:1;mso-position-horizontal-relative:page" o:allowincell="f" filled="f" stroked="f">
            <v:textbox inset="0,0,0,0">
              <w:txbxContent>
                <w:p w:rsidR="00875802" w:rsidRDefault="00875802">
                  <w:pPr>
                    <w:widowControl/>
                    <w:autoSpaceDE/>
                    <w:autoSpaceDN/>
                    <w:adjustRightInd/>
                    <w:spacing w:line="218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0pt;height:109.2pt">
                        <v:imagedata r:id="rId7" o:title=""/>
                      </v:shape>
                    </w:pict>
                  </w:r>
                </w:p>
                <w:p w:rsidR="00875802" w:rsidRDefault="00875802"/>
              </w:txbxContent>
            </v:textbox>
            <w10:wrap anchorx="page"/>
          </v:rect>
        </w:pict>
      </w:r>
      <w:r w:rsidR="00875802">
        <w:rPr>
          <w:b/>
          <w:bCs/>
          <w:sz w:val="56"/>
          <w:szCs w:val="56"/>
        </w:rPr>
        <w:t>Конкурсное задание</w:t>
      </w:r>
    </w:p>
    <w:p w:rsidR="00875802" w:rsidRDefault="00875802">
      <w:pPr>
        <w:pStyle w:val="a3"/>
        <w:kinsoku w:val="0"/>
        <w:overflowPunct w:val="0"/>
        <w:rPr>
          <w:b/>
          <w:bCs/>
          <w:sz w:val="62"/>
          <w:szCs w:val="62"/>
        </w:rPr>
      </w:pPr>
    </w:p>
    <w:p w:rsidR="00875802" w:rsidRDefault="00875802">
      <w:pPr>
        <w:pStyle w:val="a3"/>
        <w:kinsoku w:val="0"/>
        <w:overflowPunct w:val="0"/>
        <w:spacing w:before="441" w:line="350" w:lineRule="auto"/>
        <w:ind w:left="1133" w:right="6311"/>
        <w:rPr>
          <w:sz w:val="56"/>
          <w:szCs w:val="56"/>
        </w:rPr>
      </w:pPr>
      <w:r>
        <w:rPr>
          <w:sz w:val="56"/>
          <w:szCs w:val="56"/>
        </w:rPr>
        <w:t>Компетенция ХЛЕБОПЕЧЕНИЕ</w:t>
      </w:r>
    </w:p>
    <w:p w:rsidR="00875802" w:rsidRDefault="00875802">
      <w:pPr>
        <w:pStyle w:val="a3"/>
        <w:kinsoku w:val="0"/>
        <w:overflowPunct w:val="0"/>
        <w:spacing w:before="18"/>
        <w:ind w:left="1133"/>
      </w:pPr>
      <w:r>
        <w:t>Конкурсное задание включает в себя следующие разделы:</w:t>
      </w:r>
    </w:p>
    <w:p w:rsidR="00875802" w:rsidRDefault="00875802">
      <w:pPr>
        <w:pStyle w:val="a5"/>
        <w:numPr>
          <w:ilvl w:val="0"/>
          <w:numId w:val="3"/>
        </w:numPr>
        <w:tabs>
          <w:tab w:val="left" w:pos="1854"/>
        </w:tabs>
        <w:kinsoku w:val="0"/>
        <w:overflowPunct w:val="0"/>
        <w:spacing w:before="257" w:line="322" w:lineRule="exact"/>
        <w:rPr>
          <w:sz w:val="28"/>
          <w:szCs w:val="28"/>
        </w:rPr>
      </w:pPr>
      <w:r>
        <w:rPr>
          <w:sz w:val="28"/>
          <w:szCs w:val="28"/>
        </w:rPr>
        <w:t>Формы участия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</w:p>
    <w:p w:rsidR="00875802" w:rsidRDefault="00875802">
      <w:pPr>
        <w:pStyle w:val="a5"/>
        <w:numPr>
          <w:ilvl w:val="0"/>
          <w:numId w:val="3"/>
        </w:numPr>
        <w:tabs>
          <w:tab w:val="left" w:pos="1854"/>
        </w:tabs>
        <w:kinsoku w:val="0"/>
        <w:overflowPunct w:val="0"/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>Задание 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:rsidR="00875802" w:rsidRDefault="00875802">
      <w:pPr>
        <w:pStyle w:val="a5"/>
        <w:numPr>
          <w:ilvl w:val="0"/>
          <w:numId w:val="3"/>
        </w:numPr>
        <w:tabs>
          <w:tab w:val="left" w:pos="1854"/>
        </w:tabs>
        <w:kinsoku w:val="0"/>
        <w:overflowPunct w:val="0"/>
        <w:spacing w:before="0" w:line="319" w:lineRule="exact"/>
        <w:rPr>
          <w:sz w:val="28"/>
          <w:szCs w:val="28"/>
        </w:rPr>
      </w:pPr>
      <w:r>
        <w:rPr>
          <w:sz w:val="28"/>
          <w:szCs w:val="28"/>
        </w:rPr>
        <w:t>Модули задания и необходимое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</w:p>
    <w:p w:rsidR="00875802" w:rsidRDefault="00875802">
      <w:pPr>
        <w:pStyle w:val="a5"/>
        <w:numPr>
          <w:ilvl w:val="0"/>
          <w:numId w:val="3"/>
        </w:numPr>
        <w:tabs>
          <w:tab w:val="left" w:pos="1854"/>
        </w:tabs>
        <w:kinsoku w:val="0"/>
        <w:overflowPunct w:val="0"/>
        <w:spacing w:before="0" w:line="319" w:lineRule="exact"/>
        <w:rPr>
          <w:sz w:val="28"/>
          <w:szCs w:val="28"/>
        </w:rPr>
      </w:pPr>
      <w:r>
        <w:rPr>
          <w:sz w:val="28"/>
          <w:szCs w:val="28"/>
        </w:rPr>
        <w:t>Критерии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</w:p>
    <w:p w:rsidR="00875802" w:rsidRDefault="00875802">
      <w:pPr>
        <w:pStyle w:val="a3"/>
        <w:kinsoku w:val="0"/>
        <w:overflowPunct w:val="0"/>
        <w:spacing w:before="4"/>
        <w:rPr>
          <w:sz w:val="29"/>
          <w:szCs w:val="29"/>
        </w:rPr>
      </w:pPr>
    </w:p>
    <w:p w:rsidR="00875802" w:rsidRDefault="00875802">
      <w:pPr>
        <w:pStyle w:val="a3"/>
        <w:kinsoku w:val="0"/>
        <w:overflowPunct w:val="0"/>
        <w:ind w:left="1133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Количество часов на выполнение задания:</w:t>
      </w:r>
      <w:r w:rsidR="00147394">
        <w:rPr>
          <w:rFonts w:ascii="Calibri" w:hAnsi="Calibri" w:cs="Calibri"/>
          <w:color w:val="006EC0"/>
        </w:rPr>
        <w:t>8</w:t>
      </w:r>
      <w:r>
        <w:rPr>
          <w:rFonts w:ascii="Calibri" w:hAnsi="Calibri" w:cs="Calibri"/>
          <w:color w:val="006EC0"/>
        </w:rPr>
        <w:t xml:space="preserve"> </w:t>
      </w:r>
      <w:r>
        <w:rPr>
          <w:rFonts w:ascii="Calibri" w:hAnsi="Calibri" w:cs="Calibri"/>
          <w:color w:val="000000"/>
        </w:rPr>
        <w:t>ч.</w:t>
      </w:r>
    </w:p>
    <w:p w:rsidR="00875802" w:rsidRDefault="00875802">
      <w:pPr>
        <w:pStyle w:val="a3"/>
        <w:kinsoku w:val="0"/>
        <w:overflowPunct w:val="0"/>
        <w:rPr>
          <w:rFonts w:ascii="Calibri" w:hAnsi="Calibri" w:cs="Calibri"/>
        </w:rPr>
      </w:pPr>
    </w:p>
    <w:p w:rsidR="00875802" w:rsidRDefault="00875802">
      <w:pPr>
        <w:pStyle w:val="a3"/>
        <w:kinsoku w:val="0"/>
        <w:overflowPunct w:val="0"/>
        <w:spacing w:before="225"/>
        <w:ind w:left="113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Утверждаю</w:t>
      </w:r>
    </w:p>
    <w:p w:rsidR="00875802" w:rsidRDefault="00147394">
      <w:pPr>
        <w:pStyle w:val="a3"/>
        <w:kinsoku w:val="0"/>
        <w:overflowPunct w:val="0"/>
        <w:spacing w:before="6"/>
        <w:ind w:left="1133" w:right="7796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Международный эксперт Фалина Н.А.</w:t>
      </w:r>
    </w:p>
    <w:p w:rsidR="00875802" w:rsidRDefault="00875802">
      <w:pPr>
        <w:pStyle w:val="a3"/>
        <w:kinsoku w:val="0"/>
        <w:overflowPunct w:val="0"/>
        <w:spacing w:before="11"/>
        <w:rPr>
          <w:rFonts w:ascii="Calibri" w:hAnsi="Calibri" w:cs="Calibri"/>
          <w:sz w:val="27"/>
          <w:szCs w:val="27"/>
        </w:rPr>
      </w:pPr>
    </w:p>
    <w:p w:rsidR="00875802" w:rsidRDefault="00875802">
      <w:pPr>
        <w:pStyle w:val="a3"/>
        <w:kinsoku w:val="0"/>
        <w:overflowPunct w:val="0"/>
        <w:ind w:left="1334" w:right="987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(подпись)</w:t>
      </w:r>
    </w:p>
    <w:p w:rsidR="00875802" w:rsidRDefault="00875802">
      <w:pPr>
        <w:pStyle w:val="a3"/>
        <w:kinsoku w:val="0"/>
        <w:overflowPunct w:val="0"/>
        <w:ind w:left="1334" w:right="9878"/>
        <w:jc w:val="center"/>
        <w:rPr>
          <w:rFonts w:ascii="Calibri" w:hAnsi="Calibri" w:cs="Calibri"/>
          <w:sz w:val="16"/>
          <w:szCs w:val="16"/>
        </w:rPr>
        <w:sectPr w:rsidR="00875802">
          <w:type w:val="continuous"/>
          <w:pgSz w:w="11920" w:h="16850"/>
          <w:pgMar w:top="460" w:right="0" w:bottom="0" w:left="0" w:header="720" w:footer="720" w:gutter="0"/>
          <w:cols w:space="720"/>
          <w:noEndnote/>
        </w:sectPr>
      </w:pPr>
    </w:p>
    <w:p w:rsidR="00875802" w:rsidRDefault="00875802">
      <w:pPr>
        <w:pStyle w:val="1"/>
        <w:numPr>
          <w:ilvl w:val="1"/>
          <w:numId w:val="3"/>
        </w:numPr>
        <w:tabs>
          <w:tab w:val="left" w:pos="3087"/>
        </w:tabs>
        <w:kinsoku w:val="0"/>
        <w:overflowPunct w:val="0"/>
        <w:spacing w:before="113"/>
      </w:pPr>
      <w:bookmarkStart w:id="1" w:name="1. ФОРМЫ УЧАСТИЯ В КОНКУРСЕ"/>
      <w:bookmarkEnd w:id="1"/>
      <w:r>
        <w:lastRenderedPageBreak/>
        <w:t>ФОРМЫ УЧАСТИЯ В</w:t>
      </w:r>
      <w:r>
        <w:rPr>
          <w:spacing w:val="-11"/>
        </w:rPr>
        <w:t xml:space="preserve"> </w:t>
      </w:r>
      <w:r>
        <w:t>КОНКУРСЕ</w:t>
      </w:r>
    </w:p>
    <w:p w:rsidR="00875802" w:rsidRDefault="00875802">
      <w:pPr>
        <w:pStyle w:val="a3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875802" w:rsidRDefault="00875802">
      <w:pPr>
        <w:pStyle w:val="a3"/>
        <w:kinsoku w:val="0"/>
        <w:overflowPunct w:val="0"/>
        <w:ind w:left="950"/>
      </w:pPr>
      <w:r>
        <w:t>Индивидуальное участие в конкурсе.</w:t>
      </w:r>
    </w:p>
    <w:p w:rsidR="00875802" w:rsidRDefault="00875802">
      <w:pPr>
        <w:pStyle w:val="a3"/>
        <w:kinsoku w:val="0"/>
        <w:overflowPunct w:val="0"/>
        <w:spacing w:before="3"/>
        <w:rPr>
          <w:sz w:val="37"/>
          <w:szCs w:val="37"/>
        </w:rPr>
      </w:pPr>
    </w:p>
    <w:p w:rsidR="00875802" w:rsidRDefault="00875802">
      <w:pPr>
        <w:pStyle w:val="1"/>
        <w:numPr>
          <w:ilvl w:val="1"/>
          <w:numId w:val="3"/>
        </w:numPr>
        <w:tabs>
          <w:tab w:val="left" w:pos="3519"/>
        </w:tabs>
        <w:kinsoku w:val="0"/>
        <w:overflowPunct w:val="0"/>
        <w:ind w:left="3518"/>
      </w:pPr>
      <w:bookmarkStart w:id="2" w:name="2. ЗАДАНИЕ ДЛЯ КОНКУРСА"/>
      <w:bookmarkEnd w:id="2"/>
      <w:r>
        <w:t>ЗАДАНИЕ ДЛЯ</w:t>
      </w:r>
      <w:r>
        <w:rPr>
          <w:spacing w:val="-7"/>
        </w:rPr>
        <w:t xml:space="preserve"> </w:t>
      </w:r>
      <w:r>
        <w:t>КОНКУРСА</w:t>
      </w:r>
    </w:p>
    <w:p w:rsidR="00875802" w:rsidRDefault="00875802">
      <w:pPr>
        <w:pStyle w:val="a3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875802" w:rsidRDefault="00875802">
      <w:pPr>
        <w:pStyle w:val="a3"/>
        <w:kinsoku w:val="0"/>
        <w:overflowPunct w:val="0"/>
        <w:spacing w:line="276" w:lineRule="auto"/>
        <w:ind w:left="234" w:right="668" w:firstLine="708"/>
        <w:jc w:val="both"/>
      </w:pPr>
      <w:r>
        <w:t xml:space="preserve">Содержанием конкурсного задания являются выпечка различных хлебобулочных изделий, выполнение декоративной работы. Конкурсное задание имеет несколько модулей. Выполняется в течение </w:t>
      </w:r>
      <w:r w:rsidR="00171563">
        <w:t>одного конкурсного дня. В день С- 1</w:t>
      </w:r>
      <w:r>
        <w:t xml:space="preserve"> вносится от 30% изменений в конкурсное задание.</w:t>
      </w:r>
    </w:p>
    <w:p w:rsidR="00875802" w:rsidRDefault="00875802" w:rsidP="00171563">
      <w:pPr>
        <w:pStyle w:val="a3"/>
        <w:kinsoku w:val="0"/>
        <w:overflowPunct w:val="0"/>
        <w:spacing w:before="3" w:line="276" w:lineRule="auto"/>
        <w:ind w:left="234" w:right="677" w:firstLine="708"/>
        <w:jc w:val="center"/>
      </w:pPr>
      <w:r>
        <w:t>При выполнении конкурсного задания, оцениваются, как процесс работы, так и выполненные модули. В процессе работы участник должен соблюдать  требования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 w:rsidR="00171563">
        <w:t>чемпионата</w:t>
      </w:r>
      <w:r w:rsidRPr="00171563">
        <w:rPr>
          <w:spacing w:val="-35"/>
        </w:rPr>
        <w:t xml:space="preserve"> </w:t>
      </w:r>
      <w:r w:rsidRPr="00171563">
        <w:t>.</w:t>
      </w:r>
    </w:p>
    <w:p w:rsidR="00875802" w:rsidRDefault="00147394" w:rsidP="00147394">
      <w:pPr>
        <w:pStyle w:val="a3"/>
        <w:kinsoku w:val="0"/>
        <w:overflowPunct w:val="0"/>
        <w:spacing w:before="3" w:line="276" w:lineRule="auto"/>
        <w:ind w:left="234" w:right="677" w:firstLine="708"/>
        <w:jc w:val="both"/>
        <w:rPr>
          <w:sz w:val="33"/>
          <w:szCs w:val="33"/>
        </w:rPr>
      </w:pPr>
      <w:r>
        <w:t>В день С-1 конкурсантам предоставляется 1 час подготовки. В течении этого времени конкурсант может делать подготовку к различным модулям. З</w:t>
      </w:r>
      <w:r w:rsidR="00171563">
        <w:t xml:space="preserve">апрещается производить выпечку, изготавливать детали для арт-класса. </w:t>
      </w:r>
    </w:p>
    <w:p w:rsidR="00875802" w:rsidRDefault="00875802">
      <w:pPr>
        <w:pStyle w:val="1"/>
        <w:numPr>
          <w:ilvl w:val="1"/>
          <w:numId w:val="3"/>
        </w:numPr>
        <w:tabs>
          <w:tab w:val="left" w:pos="2131"/>
        </w:tabs>
        <w:kinsoku w:val="0"/>
        <w:overflowPunct w:val="0"/>
        <w:ind w:left="2130" w:hanging="280"/>
      </w:pPr>
      <w:bookmarkStart w:id="3" w:name="3. МОДУЛИ ЗАДАНИЯ И НЕОБХОДИМОЕ ВРЕМЯ"/>
      <w:bookmarkEnd w:id="3"/>
      <w:r>
        <w:t>МОДУЛИ ЗАДАНИЯ И НЕОБХОДИМОЕ</w:t>
      </w:r>
      <w:r>
        <w:rPr>
          <w:spacing w:val="-14"/>
        </w:rPr>
        <w:t xml:space="preserve"> </w:t>
      </w:r>
      <w:r>
        <w:t>ВРЕМЯ</w:t>
      </w:r>
    </w:p>
    <w:p w:rsidR="00875802" w:rsidRDefault="00875802">
      <w:pPr>
        <w:pStyle w:val="a3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875802" w:rsidRDefault="00147394">
      <w:pPr>
        <w:pStyle w:val="a3"/>
        <w:kinsoku w:val="0"/>
        <w:overflowPunct w:val="0"/>
        <w:spacing w:line="278" w:lineRule="auto"/>
        <w:ind w:left="210" w:right="1177" w:firstLine="566"/>
      </w:pPr>
      <w:r>
        <w:t>Каждый участник имеет 8</w:t>
      </w:r>
      <w:r w:rsidR="00875802">
        <w:t xml:space="preserve"> часов для выполнения Конкурсного задания</w:t>
      </w:r>
      <w:r w:rsidR="00171563">
        <w:t>.</w:t>
      </w:r>
    </w:p>
    <w:p w:rsidR="00875802" w:rsidRDefault="00147394">
      <w:pPr>
        <w:pStyle w:val="1"/>
        <w:kinsoku w:val="0"/>
        <w:overflowPunct w:val="0"/>
        <w:spacing w:before="10" w:line="276" w:lineRule="auto"/>
        <w:ind w:right="8613"/>
        <w:jc w:val="both"/>
      </w:pPr>
      <w:bookmarkStart w:id="4" w:name="C1 – 5 часов C2 – 5 часов C3 – 5 часов"/>
      <w:bookmarkEnd w:id="4"/>
      <w:r>
        <w:t xml:space="preserve">C1 – 8 </w:t>
      </w:r>
      <w:r w:rsidR="00875802">
        <w:t xml:space="preserve">часов </w:t>
      </w:r>
    </w:p>
    <w:p w:rsidR="00875802" w:rsidRDefault="00875802">
      <w:pPr>
        <w:pStyle w:val="a3"/>
        <w:kinsoku w:val="0"/>
        <w:overflowPunct w:val="0"/>
        <w:spacing w:line="276" w:lineRule="auto"/>
        <w:ind w:left="779" w:right="2260"/>
      </w:pPr>
      <w:r>
        <w:t>Рабочее место для участника выбирается жеребьевкой в день С-1. 30% и более изменениями конкурсного задания являются:</w:t>
      </w:r>
    </w:p>
    <w:p w:rsidR="00875802" w:rsidRPr="000B4BD7" w:rsidRDefault="00875802" w:rsidP="000B4BD7">
      <w:pPr>
        <w:pStyle w:val="a5"/>
        <w:numPr>
          <w:ilvl w:val="0"/>
          <w:numId w:val="2"/>
        </w:numPr>
        <w:tabs>
          <w:tab w:val="left" w:pos="943"/>
        </w:tabs>
        <w:kinsoku w:val="0"/>
        <w:overflowPunct w:val="0"/>
        <w:spacing w:before="48"/>
        <w:ind w:hanging="163"/>
        <w:rPr>
          <w:sz w:val="28"/>
          <w:szCs w:val="28"/>
        </w:rPr>
      </w:pPr>
      <w:r>
        <w:rPr>
          <w:sz w:val="28"/>
          <w:szCs w:val="28"/>
        </w:rPr>
        <w:t>тема для модуля F «Хлеб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пшеничный»;</w:t>
      </w:r>
    </w:p>
    <w:p w:rsidR="00147394" w:rsidRDefault="00147394">
      <w:pPr>
        <w:pStyle w:val="a3"/>
        <w:kinsoku w:val="0"/>
        <w:overflowPunct w:val="0"/>
        <w:spacing w:line="276" w:lineRule="auto"/>
        <w:ind w:left="210" w:right="1654" w:firstLine="566"/>
      </w:pPr>
    </w:p>
    <w:p w:rsidR="00875802" w:rsidRDefault="00875802" w:rsidP="000B4BD7">
      <w:pPr>
        <w:pStyle w:val="a3"/>
        <w:kinsoku w:val="0"/>
        <w:overflowPunct w:val="0"/>
        <w:spacing w:line="276" w:lineRule="auto"/>
        <w:ind w:left="210" w:right="1654" w:firstLine="566"/>
      </w:pPr>
      <w:r>
        <w:t xml:space="preserve">Тема пшеничного хлеба </w:t>
      </w:r>
      <w:r w:rsidR="00171563">
        <w:t>будет представлена</w:t>
      </w:r>
      <w:r>
        <w:t xml:space="preserve"> </w:t>
      </w:r>
      <w:r w:rsidR="00171563">
        <w:t xml:space="preserve">независимым представителем WSR. </w:t>
      </w:r>
      <w:r w:rsidR="00147394">
        <w:t>В день С1 за 10</w:t>
      </w:r>
      <w:r>
        <w:t xml:space="preserve"> минут до старта, участникам каждой смены будет озвучена тема пшеничного хлеба, который д</w:t>
      </w:r>
      <w:r w:rsidR="00171563">
        <w:t>олжен быть представлен в день С1</w:t>
      </w:r>
      <w:r>
        <w:t>. Все подготовительные работы должны быть произведены в конкурсное время.</w:t>
      </w:r>
    </w:p>
    <w:p w:rsidR="00875802" w:rsidRDefault="00875802">
      <w:pPr>
        <w:pStyle w:val="1"/>
        <w:kinsoku w:val="0"/>
        <w:overflowPunct w:val="0"/>
        <w:spacing w:before="241"/>
        <w:ind w:left="921"/>
      </w:pPr>
      <w:bookmarkStart w:id="5" w:name="Портфолио участника"/>
      <w:bookmarkEnd w:id="5"/>
      <w:r>
        <w:t>Портфолио участника</w:t>
      </w:r>
    </w:p>
    <w:p w:rsidR="00875802" w:rsidRDefault="00875802">
      <w:pPr>
        <w:pStyle w:val="a3"/>
        <w:kinsoku w:val="0"/>
        <w:overflowPunct w:val="0"/>
        <w:spacing w:before="38" w:line="278" w:lineRule="auto"/>
        <w:ind w:left="210" w:right="675" w:firstLine="708"/>
        <w:jc w:val="both"/>
      </w:pPr>
      <w:r>
        <w:t>Все участники предоставляют для каждого эксперта портфолио, которое содержит: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0" w:line="343" w:lineRule="exact"/>
        <w:ind w:firstLine="569"/>
        <w:rPr>
          <w:sz w:val="28"/>
          <w:szCs w:val="28"/>
        </w:rPr>
      </w:pPr>
      <w:r>
        <w:rPr>
          <w:sz w:val="28"/>
          <w:szCs w:val="28"/>
        </w:rPr>
        <w:t>Титульную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страницу;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6" w:line="268" w:lineRule="auto"/>
        <w:ind w:right="665" w:firstLine="569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Унифицированную и производственную рецептуры всех изделий, производственные рецептуры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начинок;</w:t>
      </w:r>
    </w:p>
    <w:p w:rsidR="00875802" w:rsidRDefault="00875802" w:rsidP="000B4BD7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12" w:line="268" w:lineRule="auto"/>
        <w:ind w:right="682" w:firstLine="569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процесса производства изделий с технологическими параметрами</w:t>
      </w:r>
      <w:r>
        <w:rPr>
          <w:spacing w:val="-11"/>
          <w:sz w:val="28"/>
          <w:szCs w:val="28"/>
        </w:rPr>
        <w:t xml:space="preserve"> </w:t>
      </w:r>
      <w:r w:rsidR="000B4BD7">
        <w:rPr>
          <w:sz w:val="28"/>
          <w:szCs w:val="28"/>
        </w:rPr>
        <w:t>процесса</w:t>
      </w:r>
    </w:p>
    <w:p w:rsidR="000B4BD7" w:rsidRPr="000B4BD7" w:rsidRDefault="000B4BD7" w:rsidP="000B4BD7">
      <w:pPr>
        <w:pStyle w:val="a5"/>
        <w:tabs>
          <w:tab w:val="left" w:pos="1066"/>
        </w:tabs>
        <w:kinsoku w:val="0"/>
        <w:overflowPunct w:val="0"/>
        <w:spacing w:before="12" w:line="268" w:lineRule="auto"/>
        <w:ind w:left="779" w:right="682" w:firstLine="0"/>
        <w:jc w:val="both"/>
        <w:rPr>
          <w:sz w:val="28"/>
          <w:szCs w:val="28"/>
        </w:rPr>
      </w:pPr>
    </w:p>
    <w:p w:rsidR="00875802" w:rsidRDefault="00875802">
      <w:pPr>
        <w:pStyle w:val="1"/>
        <w:kinsoku w:val="0"/>
        <w:overflowPunct w:val="0"/>
        <w:spacing w:before="1"/>
        <w:ind w:left="921"/>
        <w:rPr>
          <w:color w:val="C00000"/>
        </w:rPr>
      </w:pPr>
      <w:bookmarkStart w:id="6" w:name="С1 – ДЕНЬ 1"/>
      <w:bookmarkEnd w:id="6"/>
      <w:r>
        <w:rPr>
          <w:color w:val="C00000"/>
        </w:rPr>
        <w:lastRenderedPageBreak/>
        <w:t>С1 – ДЕНЬ 1</w:t>
      </w:r>
    </w:p>
    <w:p w:rsidR="00875802" w:rsidRDefault="00875802">
      <w:pPr>
        <w:pStyle w:val="a3"/>
        <w:kinsoku w:val="0"/>
        <w:overflowPunct w:val="0"/>
        <w:spacing w:before="3"/>
        <w:rPr>
          <w:b/>
          <w:bCs/>
          <w:sz w:val="27"/>
          <w:szCs w:val="27"/>
        </w:rPr>
      </w:pPr>
    </w:p>
    <w:p w:rsidR="00875802" w:rsidRDefault="00875802">
      <w:pPr>
        <w:pStyle w:val="a3"/>
        <w:kinsoku w:val="0"/>
        <w:overflowPunct w:val="0"/>
        <w:ind w:left="921"/>
        <w:rPr>
          <w:b/>
          <w:bCs/>
        </w:rPr>
      </w:pPr>
      <w:r>
        <w:rPr>
          <w:b/>
          <w:bCs/>
        </w:rPr>
        <w:t>МОДУЛЬ А – ОРГАНИЗАЦИЯ РАБОТЫ / ПОДГОТОВКА</w:t>
      </w:r>
    </w:p>
    <w:p w:rsidR="00875802" w:rsidRDefault="00875802">
      <w:pPr>
        <w:pStyle w:val="a3"/>
        <w:kinsoku w:val="0"/>
        <w:overflowPunct w:val="0"/>
        <w:spacing w:before="3"/>
        <w:rPr>
          <w:b/>
          <w:bCs/>
          <w:sz w:val="26"/>
          <w:szCs w:val="26"/>
        </w:rPr>
      </w:pPr>
    </w:p>
    <w:p w:rsidR="000B4BD7" w:rsidRDefault="000B4BD7" w:rsidP="000B4BD7">
      <w:pPr>
        <w:pStyle w:val="a3"/>
        <w:kinsoku w:val="0"/>
        <w:overflowPunct w:val="0"/>
        <w:spacing w:line="278" w:lineRule="auto"/>
        <w:ind w:left="210" w:right="676" w:firstLine="708"/>
        <w:jc w:val="both"/>
      </w:pPr>
      <w:r>
        <w:t>Участник должен предоставить все выполненные модули к концу дня С1.</w:t>
      </w:r>
    </w:p>
    <w:p w:rsidR="000B4BD7" w:rsidRPr="000B4BD7" w:rsidRDefault="000B4BD7" w:rsidP="000B4BD7">
      <w:pPr>
        <w:pStyle w:val="a3"/>
        <w:kinsoku w:val="0"/>
        <w:overflowPunct w:val="0"/>
        <w:spacing w:line="278" w:lineRule="auto"/>
        <w:ind w:left="210" w:right="676" w:firstLine="708"/>
        <w:jc w:val="both"/>
      </w:pPr>
    </w:p>
    <w:p w:rsidR="00875802" w:rsidRDefault="00875802">
      <w:pPr>
        <w:pStyle w:val="1"/>
        <w:kinsoku w:val="0"/>
        <w:overflowPunct w:val="0"/>
        <w:spacing w:before="1" w:line="552" w:lineRule="auto"/>
        <w:ind w:right="7583"/>
        <w:rPr>
          <w:color w:val="000000"/>
        </w:rPr>
      </w:pPr>
      <w:r>
        <w:rPr>
          <w:color w:val="000000"/>
        </w:rPr>
        <w:t>МОДУЛЬ F – ХЛЕБ</w:t>
      </w:r>
    </w:p>
    <w:p w:rsidR="00875802" w:rsidRDefault="00875802">
      <w:pPr>
        <w:pStyle w:val="a3"/>
        <w:kinsoku w:val="0"/>
        <w:overflowPunct w:val="0"/>
        <w:spacing w:before="28"/>
        <w:ind w:left="779"/>
        <w:rPr>
          <w:b/>
          <w:bCs/>
        </w:rPr>
      </w:pPr>
      <w:r>
        <w:rPr>
          <w:b/>
          <w:bCs/>
        </w:rPr>
        <w:t>Пшеничный хлеб</w:t>
      </w:r>
    </w:p>
    <w:p w:rsidR="00875802" w:rsidRDefault="00875802">
      <w:pPr>
        <w:pStyle w:val="a3"/>
        <w:tabs>
          <w:tab w:val="left" w:pos="7875"/>
          <w:tab w:val="left" w:pos="9606"/>
        </w:tabs>
        <w:kinsoku w:val="0"/>
        <w:overflowPunct w:val="0"/>
        <w:spacing w:before="40" w:line="278" w:lineRule="auto"/>
        <w:ind w:left="210" w:right="1057" w:firstLine="566"/>
      </w:pPr>
      <w:r>
        <w:t>Участник должен произвести выпечку</w:t>
      </w:r>
      <w:r>
        <w:rPr>
          <w:spacing w:val="-10"/>
        </w:rPr>
        <w:t xml:space="preserve"> </w:t>
      </w:r>
      <w:r>
        <w:t>пшеничного</w:t>
      </w:r>
      <w:r>
        <w:rPr>
          <w:spacing w:val="-4"/>
        </w:rPr>
        <w:t xml:space="preserve"> </w:t>
      </w:r>
      <w:r>
        <w:t>хлеба</w:t>
      </w:r>
      <w:r>
        <w:tab/>
        <w:t>весом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550</w:t>
      </w:r>
      <w:r>
        <w:tab/>
        <w:t>до 600 гр. после выпечки в количестве 10</w:t>
      </w:r>
      <w:r>
        <w:rPr>
          <w:spacing w:val="-24"/>
        </w:rPr>
        <w:t xml:space="preserve"> </w:t>
      </w:r>
      <w:r>
        <w:t>штук.</w:t>
      </w:r>
    </w:p>
    <w:p w:rsidR="000B4BD7" w:rsidRDefault="00875802">
      <w:pPr>
        <w:pStyle w:val="a3"/>
        <w:kinsoku w:val="0"/>
        <w:overflowPunct w:val="0"/>
        <w:spacing w:before="3" w:line="276" w:lineRule="auto"/>
        <w:ind w:left="779" w:right="2191"/>
      </w:pPr>
      <w:r>
        <w:t>Не допуска</w:t>
      </w:r>
      <w:r w:rsidR="000B4BD7">
        <w:t>ется применение улучшителей.</w:t>
      </w:r>
    </w:p>
    <w:p w:rsidR="00875802" w:rsidRDefault="00875802">
      <w:pPr>
        <w:pStyle w:val="a3"/>
        <w:kinsoku w:val="0"/>
        <w:overflowPunct w:val="0"/>
        <w:spacing w:before="3" w:line="276" w:lineRule="auto"/>
        <w:ind w:left="779" w:right="2191"/>
      </w:pPr>
      <w:r>
        <w:t>Никаких дополнительных вкусов не должно быть.</w:t>
      </w:r>
    </w:p>
    <w:p w:rsidR="00875802" w:rsidRDefault="00875802">
      <w:pPr>
        <w:pStyle w:val="a3"/>
        <w:kinsoku w:val="0"/>
        <w:overflowPunct w:val="0"/>
        <w:spacing w:before="1"/>
        <w:ind w:left="779"/>
      </w:pPr>
      <w:r>
        <w:t>Формы: 3 разных формы хлеба: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49"/>
        <w:ind w:left="1065"/>
        <w:rPr>
          <w:sz w:val="28"/>
          <w:szCs w:val="28"/>
        </w:rPr>
      </w:pPr>
      <w:r>
        <w:rPr>
          <w:sz w:val="28"/>
          <w:szCs w:val="28"/>
        </w:rPr>
        <w:t>3*600 г. Свободные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ind w:left="1065"/>
        <w:rPr>
          <w:sz w:val="28"/>
          <w:szCs w:val="28"/>
        </w:rPr>
      </w:pPr>
      <w:r>
        <w:rPr>
          <w:sz w:val="28"/>
          <w:szCs w:val="28"/>
        </w:rPr>
        <w:t>3*600 г. Свободные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ind w:left="1065"/>
        <w:rPr>
          <w:sz w:val="28"/>
          <w:szCs w:val="28"/>
        </w:rPr>
      </w:pPr>
      <w:r>
        <w:rPr>
          <w:sz w:val="28"/>
          <w:szCs w:val="28"/>
        </w:rPr>
        <w:t>4 x 600 г. Тематика от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</w:p>
    <w:p w:rsidR="000B4BD7" w:rsidRDefault="000B4BD7" w:rsidP="000B4BD7">
      <w:pPr>
        <w:pStyle w:val="a5"/>
        <w:tabs>
          <w:tab w:val="left" w:pos="1066"/>
        </w:tabs>
        <w:kinsoku w:val="0"/>
        <w:overflowPunct w:val="0"/>
        <w:ind w:firstLine="0"/>
        <w:rPr>
          <w:sz w:val="28"/>
          <w:szCs w:val="28"/>
        </w:rPr>
      </w:pPr>
    </w:p>
    <w:p w:rsidR="00875802" w:rsidRDefault="00875802">
      <w:pPr>
        <w:pStyle w:val="a3"/>
        <w:kinsoku w:val="0"/>
        <w:overflowPunct w:val="0"/>
        <w:spacing w:before="9"/>
        <w:rPr>
          <w:b/>
          <w:bCs/>
          <w:sz w:val="24"/>
          <w:szCs w:val="24"/>
        </w:rPr>
      </w:pPr>
      <w:bookmarkStart w:id="7" w:name="МОДУЛЬ D- ДЕКОРАТИВНАЯ РАБОТА"/>
      <w:bookmarkEnd w:id="7"/>
    </w:p>
    <w:p w:rsidR="00875802" w:rsidRDefault="00875802">
      <w:pPr>
        <w:pStyle w:val="a3"/>
        <w:kinsoku w:val="0"/>
        <w:overflowPunct w:val="0"/>
        <w:ind w:left="779"/>
        <w:rPr>
          <w:b/>
          <w:bCs/>
        </w:rPr>
      </w:pPr>
      <w:r>
        <w:rPr>
          <w:b/>
          <w:bCs/>
        </w:rPr>
        <w:t>МОДУЛЬ С – СЛОЕНЫЕ ИЗДЕЛИЯ</w:t>
      </w:r>
    </w:p>
    <w:p w:rsidR="00875802" w:rsidRDefault="00875802">
      <w:pPr>
        <w:pStyle w:val="a3"/>
        <w:kinsoku w:val="0"/>
        <w:overflowPunct w:val="0"/>
        <w:spacing w:before="7"/>
        <w:rPr>
          <w:b/>
          <w:bCs/>
          <w:sz w:val="35"/>
          <w:szCs w:val="35"/>
        </w:rPr>
      </w:pPr>
    </w:p>
    <w:p w:rsidR="00875802" w:rsidRDefault="00875802">
      <w:pPr>
        <w:pStyle w:val="a3"/>
        <w:kinsoku w:val="0"/>
        <w:overflowPunct w:val="0"/>
        <w:spacing w:line="276" w:lineRule="auto"/>
        <w:ind w:left="779" w:right="2170"/>
      </w:pPr>
      <w:r>
        <w:t xml:space="preserve">Из слоёного дрожжевого теста участник делает 2 вида </w:t>
      </w:r>
      <w:r w:rsidR="000B4BD7">
        <w:t>изделий</w:t>
      </w:r>
      <w:r>
        <w:t>: Круассаны: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2"/>
        <w:ind w:left="1065"/>
        <w:rPr>
          <w:sz w:val="28"/>
          <w:szCs w:val="28"/>
        </w:rPr>
      </w:pPr>
      <w:r>
        <w:rPr>
          <w:sz w:val="28"/>
          <w:szCs w:val="28"/>
        </w:rPr>
        <w:t>Количество:15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line="271" w:lineRule="auto"/>
        <w:ind w:left="779" w:right="5922" w:firstLine="0"/>
        <w:rPr>
          <w:sz w:val="28"/>
          <w:szCs w:val="28"/>
        </w:rPr>
      </w:pPr>
      <w:r>
        <w:rPr>
          <w:sz w:val="28"/>
          <w:szCs w:val="28"/>
        </w:rPr>
        <w:t xml:space="preserve">Вес: 50 – 60 г. после выпечки </w:t>
      </w:r>
      <w:r w:rsidR="000B4BD7">
        <w:rPr>
          <w:sz w:val="28"/>
          <w:szCs w:val="28"/>
        </w:rPr>
        <w:t>Пэн-шоколя: (с шоколадной начинкой)</w:t>
      </w:r>
      <w:r>
        <w:rPr>
          <w:sz w:val="28"/>
          <w:szCs w:val="28"/>
        </w:rPr>
        <w:t xml:space="preserve"> 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9"/>
        <w:ind w:left="1065"/>
        <w:rPr>
          <w:sz w:val="28"/>
          <w:szCs w:val="28"/>
        </w:rPr>
      </w:pPr>
      <w:r>
        <w:rPr>
          <w:sz w:val="28"/>
          <w:szCs w:val="28"/>
        </w:rPr>
        <w:t>Количество:15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43"/>
        <w:ind w:left="1065"/>
        <w:rPr>
          <w:sz w:val="28"/>
          <w:szCs w:val="28"/>
        </w:rPr>
      </w:pPr>
      <w:r>
        <w:rPr>
          <w:sz w:val="28"/>
          <w:szCs w:val="28"/>
        </w:rPr>
        <w:t>Вес: 60 – 65 г. после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выпечки</w:t>
      </w:r>
    </w:p>
    <w:p w:rsidR="000B4BD7" w:rsidRDefault="00875802" w:rsidP="000B4BD7">
      <w:pPr>
        <w:pStyle w:val="a3"/>
        <w:kinsoku w:val="0"/>
        <w:overflowPunct w:val="0"/>
        <w:spacing w:before="49"/>
        <w:ind w:left="779"/>
      </w:pPr>
      <w:r>
        <w:t>Остаток слоеного теста не должен превышать более 200 гр.</w:t>
      </w:r>
      <w:bookmarkStart w:id="8" w:name="МОДУЛЬ G – ДАТСКАЯ СЛОЙКА"/>
      <w:bookmarkEnd w:id="8"/>
    </w:p>
    <w:p w:rsidR="000B4BD7" w:rsidRDefault="000B4BD7" w:rsidP="00171563">
      <w:pPr>
        <w:pStyle w:val="a5"/>
        <w:tabs>
          <w:tab w:val="left" w:pos="1066"/>
        </w:tabs>
        <w:kinsoku w:val="0"/>
        <w:overflowPunct w:val="0"/>
        <w:spacing w:before="48"/>
        <w:rPr>
          <w:sz w:val="28"/>
          <w:szCs w:val="28"/>
        </w:rPr>
      </w:pPr>
    </w:p>
    <w:p w:rsidR="00171563" w:rsidRDefault="00171563" w:rsidP="00171563">
      <w:pPr>
        <w:pStyle w:val="1"/>
        <w:kinsoku w:val="0"/>
        <w:overflowPunct w:val="0"/>
        <w:spacing w:before="131"/>
      </w:pPr>
      <w:r>
        <w:t>МОДУЛЬ D- ДЕКОРАТИВНАЯ РАБОТА</w:t>
      </w:r>
    </w:p>
    <w:p w:rsidR="00171563" w:rsidRDefault="00171563" w:rsidP="00171563">
      <w:pPr>
        <w:pStyle w:val="a3"/>
        <w:kinsoku w:val="0"/>
        <w:overflowPunct w:val="0"/>
        <w:spacing w:before="9"/>
        <w:rPr>
          <w:b/>
          <w:bCs/>
          <w:sz w:val="35"/>
          <w:szCs w:val="35"/>
        </w:rPr>
      </w:pPr>
    </w:p>
    <w:p w:rsidR="00171563" w:rsidRDefault="00171563" w:rsidP="000B4BD7">
      <w:pPr>
        <w:pStyle w:val="a3"/>
        <w:tabs>
          <w:tab w:val="left" w:pos="5910"/>
          <w:tab w:val="left" w:pos="6783"/>
          <w:tab w:val="left" w:pos="7680"/>
          <w:tab w:val="left" w:pos="8496"/>
          <w:tab w:val="left" w:pos="10120"/>
        </w:tabs>
        <w:kinsoku w:val="0"/>
        <w:overflowPunct w:val="0"/>
        <w:spacing w:before="1" w:line="278" w:lineRule="auto"/>
        <w:ind w:right="693" w:firstLine="566"/>
      </w:pPr>
      <w:r>
        <w:t xml:space="preserve">Участники   должны   использовать 2 </w:t>
      </w:r>
      <w:r>
        <w:rPr>
          <w:spacing w:val="58"/>
        </w:rPr>
        <w:t>и</w:t>
      </w:r>
      <w:r w:rsidR="000B4BD7">
        <w:tab/>
        <w:t>более</w:t>
      </w:r>
      <w:r w:rsidR="000B4BD7">
        <w:tab/>
        <w:t>видов</w:t>
      </w:r>
      <w:r w:rsidR="000B4BD7">
        <w:tab/>
        <w:t>теста</w:t>
      </w:r>
      <w:r w:rsidR="000B4BD7">
        <w:tab/>
        <w:t xml:space="preserve">(дрожжевое </w:t>
      </w:r>
      <w:r>
        <w:t xml:space="preserve">и </w:t>
      </w:r>
      <w:r w:rsidR="000B4BD7">
        <w:t>бездрожжевое</w:t>
      </w:r>
      <w:r>
        <w:t>). В одном тесте должно быть 50% ржаной</w:t>
      </w:r>
      <w:r>
        <w:rPr>
          <w:spacing w:val="-21"/>
        </w:rPr>
        <w:t xml:space="preserve"> </w:t>
      </w:r>
      <w:r>
        <w:t>муки.</w:t>
      </w:r>
    </w:p>
    <w:p w:rsidR="00171563" w:rsidRDefault="00171563" w:rsidP="00171563">
      <w:pPr>
        <w:pStyle w:val="a3"/>
        <w:kinsoku w:val="0"/>
        <w:overflowPunct w:val="0"/>
        <w:spacing w:line="276" w:lineRule="auto"/>
        <w:ind w:left="779" w:right="5109"/>
      </w:pPr>
      <w:r>
        <w:t>Максимальные размеры: 60см*60см*80см Минимальные размеры: 50см*50см*70см</w:t>
      </w:r>
    </w:p>
    <w:p w:rsidR="00171563" w:rsidRDefault="00171563" w:rsidP="00171563">
      <w:pPr>
        <w:pStyle w:val="a3"/>
        <w:kinsoku w:val="0"/>
        <w:overflowPunct w:val="0"/>
        <w:spacing w:before="1" w:line="278" w:lineRule="auto"/>
        <w:ind w:right="688" w:firstLine="566"/>
      </w:pPr>
      <w:r>
        <w:t>Разрешено использовать все инструменты, используемые в традиционной пекарне.</w:t>
      </w:r>
    </w:p>
    <w:p w:rsidR="00171563" w:rsidRDefault="00171563" w:rsidP="00171563">
      <w:pPr>
        <w:pStyle w:val="a3"/>
        <w:kinsoku w:val="0"/>
        <w:overflowPunct w:val="0"/>
        <w:spacing w:line="276" w:lineRule="auto"/>
        <w:ind w:right="688" w:firstLine="566"/>
      </w:pPr>
      <w:r>
        <w:lastRenderedPageBreak/>
        <w:t>Только съедобные выпеченные элементы, которые изготовлены во время соревнований, могут быть использованы для сборки композиции.</w:t>
      </w:r>
    </w:p>
    <w:p w:rsidR="00171563" w:rsidRDefault="00171563" w:rsidP="00171563">
      <w:pPr>
        <w:pStyle w:val="a3"/>
        <w:kinsoku w:val="0"/>
        <w:overflowPunct w:val="0"/>
        <w:spacing w:before="50" w:line="276" w:lineRule="auto"/>
        <w:ind w:left="779" w:right="2440"/>
      </w:pPr>
      <w:r>
        <w:t>Тема: СКАЗКИ.</w:t>
      </w:r>
    </w:p>
    <w:p w:rsidR="00875802" w:rsidRDefault="00875802">
      <w:pPr>
        <w:pStyle w:val="a3"/>
        <w:kinsoku w:val="0"/>
        <w:overflowPunct w:val="0"/>
        <w:rPr>
          <w:sz w:val="33"/>
          <w:szCs w:val="33"/>
        </w:rPr>
      </w:pPr>
      <w:bookmarkStart w:id="9" w:name="МОДУЛЬ Н – БРИОШИ"/>
      <w:bookmarkEnd w:id="9"/>
    </w:p>
    <w:p w:rsidR="00875802" w:rsidRDefault="00875802">
      <w:pPr>
        <w:pStyle w:val="1"/>
        <w:kinsoku w:val="0"/>
        <w:overflowPunct w:val="0"/>
      </w:pPr>
      <w:bookmarkStart w:id="10" w:name="ЗАКЛЮЧИТЕЛЬНАЯ ПРЕЗЕНТАЦИЯ"/>
      <w:bookmarkEnd w:id="10"/>
      <w:r>
        <w:t>ЗАКЛЮЧИТЕЛЬНАЯ ПРЕЗЕНТАЦИЯ</w:t>
      </w:r>
    </w:p>
    <w:p w:rsidR="00875802" w:rsidRDefault="00875802">
      <w:pPr>
        <w:pStyle w:val="a3"/>
        <w:kinsoku w:val="0"/>
        <w:overflowPunct w:val="0"/>
        <w:spacing w:before="7"/>
        <w:rPr>
          <w:b/>
          <w:bCs/>
          <w:sz w:val="35"/>
          <w:szCs w:val="35"/>
        </w:rPr>
      </w:pPr>
    </w:p>
    <w:p w:rsidR="00875802" w:rsidRDefault="000B4BD7">
      <w:pPr>
        <w:pStyle w:val="a3"/>
        <w:kinsoku w:val="0"/>
        <w:overflowPunct w:val="0"/>
        <w:spacing w:line="276" w:lineRule="auto"/>
        <w:ind w:left="779" w:right="1054"/>
      </w:pPr>
      <w:r>
        <w:t>К концу C1</w:t>
      </w:r>
      <w:r w:rsidR="00875802">
        <w:t xml:space="preserve"> должна быть финальная презентация на презентационном столе из каждого модуля должно быть представлено по 1 – 2 изделия.</w:t>
      </w:r>
    </w:p>
    <w:p w:rsidR="00875802" w:rsidRDefault="00875802">
      <w:pPr>
        <w:pStyle w:val="a3"/>
        <w:kinsoku w:val="0"/>
        <w:overflowPunct w:val="0"/>
        <w:spacing w:before="1" w:line="278" w:lineRule="auto"/>
        <w:ind w:left="779" w:right="2391"/>
      </w:pPr>
      <w:r>
        <w:t>Запрещается дополнительные декоративные украшения. Эксперты могут предоставить схему выкладки изделий на столе.</w:t>
      </w:r>
    </w:p>
    <w:p w:rsidR="00875802" w:rsidRDefault="00875802">
      <w:pPr>
        <w:pStyle w:val="a3"/>
        <w:kinsoku w:val="0"/>
        <w:overflowPunct w:val="0"/>
        <w:spacing w:before="1" w:line="278" w:lineRule="auto"/>
        <w:ind w:left="779" w:right="2391"/>
        <w:sectPr w:rsidR="00875802">
          <w:headerReference w:type="default" r:id="rId8"/>
          <w:footerReference w:type="default" r:id="rId9"/>
          <w:pgSz w:w="11920" w:h="16850"/>
          <w:pgMar w:top="1480" w:right="40" w:bottom="820" w:left="920" w:header="425" w:footer="633" w:gutter="0"/>
          <w:cols w:space="720"/>
          <w:noEndnote/>
        </w:sectPr>
      </w:pPr>
    </w:p>
    <w:p w:rsidR="00875802" w:rsidRDefault="00875802">
      <w:pPr>
        <w:pStyle w:val="1"/>
        <w:kinsoku w:val="0"/>
        <w:overflowPunct w:val="0"/>
        <w:spacing w:before="113" w:line="278" w:lineRule="auto"/>
        <w:ind w:left="210" w:right="1764" w:firstLine="566"/>
      </w:pPr>
      <w:bookmarkStart w:id="11" w:name="НЕОБХОДИМОЕ ОБОРУДОВАНИЕ, МАШИНЫ, УСТАНО"/>
      <w:bookmarkEnd w:id="11"/>
      <w:r>
        <w:lastRenderedPageBreak/>
        <w:t>НЕОБХОДИМОЕ ОБОРУДОВАНИЕ, МАШИНЫ, УСТАНОВКИ И МАТЕРИАЛЫ.</w:t>
      </w:r>
    </w:p>
    <w:p w:rsidR="00875802" w:rsidRDefault="00875802">
      <w:pPr>
        <w:pStyle w:val="a3"/>
        <w:kinsoku w:val="0"/>
        <w:overflowPunct w:val="0"/>
        <w:spacing w:before="3"/>
        <w:rPr>
          <w:b/>
          <w:bCs/>
          <w:sz w:val="31"/>
          <w:szCs w:val="31"/>
        </w:rPr>
      </w:pPr>
    </w:p>
    <w:p w:rsidR="00875802" w:rsidRDefault="00875802">
      <w:pPr>
        <w:pStyle w:val="a3"/>
        <w:kinsoku w:val="0"/>
        <w:overflowPunct w:val="0"/>
        <w:spacing w:before="1" w:line="276" w:lineRule="auto"/>
        <w:ind w:left="210" w:right="941" w:firstLine="566"/>
      </w:pPr>
      <w:r>
        <w:t>Конкурсное задание может быть выполнено участниками на оборудовании и материалах, указанных в Инфраструктурном листе.</w:t>
      </w:r>
    </w:p>
    <w:p w:rsidR="00875802" w:rsidRDefault="00875802">
      <w:pPr>
        <w:pStyle w:val="a3"/>
        <w:kinsoku w:val="0"/>
        <w:overflowPunct w:val="0"/>
        <w:spacing w:before="6" w:line="276" w:lineRule="auto"/>
        <w:ind w:left="210" w:right="663" w:firstLine="566"/>
        <w:jc w:val="both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>(Определение: Инфраструктурный лист - это оборудование, машины, установки и материалы, поставляемые принимающей стороной, он не включает в себя инструменты и материалы, которые будут предоставлены Конкурсантами и/или Экспертами).</w:t>
      </w:r>
    </w:p>
    <w:p w:rsidR="00875802" w:rsidRDefault="00875802">
      <w:pPr>
        <w:pStyle w:val="a3"/>
        <w:kinsoku w:val="0"/>
        <w:overflowPunct w:val="0"/>
        <w:spacing w:before="47" w:line="742" w:lineRule="exact"/>
        <w:ind w:left="779" w:right="1914"/>
      </w:pPr>
      <w:r>
        <w:t>Участники должны заказывать сырье не позднее дня C-30. Участникам разрешено приносить на конкурс следующие предметы: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0" w:line="300" w:lineRule="exact"/>
        <w:ind w:left="1065"/>
        <w:rPr>
          <w:sz w:val="28"/>
          <w:szCs w:val="28"/>
        </w:rPr>
      </w:pPr>
      <w:r>
        <w:rPr>
          <w:sz w:val="28"/>
          <w:szCs w:val="28"/>
        </w:rPr>
        <w:t>Пищевые красители в порошке, пасте, жидкой или натуральной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41"/>
        <w:ind w:left="1065"/>
        <w:rPr>
          <w:sz w:val="28"/>
          <w:szCs w:val="28"/>
        </w:rPr>
      </w:pPr>
      <w:r>
        <w:rPr>
          <w:sz w:val="28"/>
          <w:szCs w:val="28"/>
        </w:rPr>
        <w:t>Пищевые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специи;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9"/>
        <w:ind w:left="1065"/>
        <w:rPr>
          <w:sz w:val="28"/>
          <w:szCs w:val="28"/>
        </w:rPr>
      </w:pPr>
      <w:r>
        <w:rPr>
          <w:sz w:val="28"/>
          <w:szCs w:val="28"/>
        </w:rPr>
        <w:t>В тулбоксе можно принести все инструменты на усмотрение</w:t>
      </w:r>
      <w:r>
        <w:rPr>
          <w:spacing w:val="-37"/>
          <w:sz w:val="28"/>
          <w:szCs w:val="28"/>
        </w:rPr>
        <w:t xml:space="preserve"> </w:t>
      </w:r>
      <w:r>
        <w:rPr>
          <w:sz w:val="28"/>
          <w:szCs w:val="28"/>
        </w:rPr>
        <w:t>участника;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48" w:line="271" w:lineRule="auto"/>
        <w:ind w:right="785" w:firstLine="569"/>
        <w:rPr>
          <w:sz w:val="28"/>
          <w:szCs w:val="28"/>
        </w:rPr>
      </w:pPr>
      <w:r>
        <w:rPr>
          <w:sz w:val="28"/>
          <w:szCs w:val="28"/>
        </w:rPr>
        <w:t>Тулбокс должен быть на колесах, чтобы легко перевозить с одной смены на другую;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6" w:line="271" w:lineRule="auto"/>
        <w:ind w:right="1106" w:firstLine="569"/>
        <w:rPr>
          <w:sz w:val="28"/>
          <w:szCs w:val="28"/>
        </w:rPr>
      </w:pPr>
      <w:r>
        <w:rPr>
          <w:sz w:val="28"/>
          <w:szCs w:val="28"/>
        </w:rPr>
        <w:t>Участникам не разрешается приносить больше инструментов, чем может поместиться 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тулбокс.</w:t>
      </w:r>
    </w:p>
    <w:p w:rsidR="00875802" w:rsidRDefault="00875802">
      <w:pPr>
        <w:pStyle w:val="a5"/>
        <w:numPr>
          <w:ilvl w:val="0"/>
          <w:numId w:val="1"/>
        </w:numPr>
        <w:tabs>
          <w:tab w:val="left" w:pos="1066"/>
        </w:tabs>
        <w:kinsoku w:val="0"/>
        <w:overflowPunct w:val="0"/>
        <w:spacing w:before="6" w:line="271" w:lineRule="auto"/>
        <w:ind w:right="1106" w:firstLine="569"/>
        <w:rPr>
          <w:sz w:val="28"/>
          <w:szCs w:val="28"/>
        </w:rPr>
        <w:sectPr w:rsidR="00875802">
          <w:pgSz w:w="11920" w:h="16850"/>
          <w:pgMar w:top="1480" w:right="40" w:bottom="820" w:left="920" w:header="425" w:footer="633" w:gutter="0"/>
          <w:cols w:space="720"/>
          <w:noEndnote/>
        </w:sectPr>
      </w:pPr>
    </w:p>
    <w:p w:rsidR="00875802" w:rsidRDefault="00875802">
      <w:pPr>
        <w:pStyle w:val="1"/>
        <w:numPr>
          <w:ilvl w:val="1"/>
          <w:numId w:val="3"/>
        </w:numPr>
        <w:tabs>
          <w:tab w:val="left" w:pos="3954"/>
        </w:tabs>
        <w:kinsoku w:val="0"/>
        <w:overflowPunct w:val="0"/>
        <w:spacing w:before="113"/>
        <w:ind w:left="3953" w:hanging="280"/>
      </w:pPr>
      <w:bookmarkStart w:id="12" w:name="4. КРИТЕРИИ ОЦЕНКИ"/>
      <w:bookmarkEnd w:id="12"/>
      <w:r>
        <w:lastRenderedPageBreak/>
        <w:t>КРИТЕРИИ</w:t>
      </w:r>
      <w:r>
        <w:rPr>
          <w:spacing w:val="-1"/>
        </w:rPr>
        <w:t xml:space="preserve"> </w:t>
      </w:r>
      <w:r>
        <w:t>ОЦЕНКИ</w:t>
      </w:r>
    </w:p>
    <w:p w:rsidR="00875802" w:rsidRDefault="00875802">
      <w:pPr>
        <w:pStyle w:val="a3"/>
        <w:kinsoku w:val="0"/>
        <w:overflowPunct w:val="0"/>
        <w:spacing w:before="5"/>
        <w:rPr>
          <w:b/>
          <w:bCs/>
          <w:sz w:val="35"/>
          <w:szCs w:val="35"/>
        </w:rPr>
      </w:pPr>
    </w:p>
    <w:p w:rsidR="00875802" w:rsidRDefault="00875802">
      <w:pPr>
        <w:pStyle w:val="a3"/>
        <w:kinsoku w:val="0"/>
        <w:overflowPunct w:val="0"/>
        <w:spacing w:line="276" w:lineRule="auto"/>
        <w:ind w:left="230" w:right="677" w:firstLine="708"/>
        <w:jc w:val="both"/>
      </w:pPr>
      <w:r>
        <w:t xml:space="preserve">В данном разделе определены критерии оценки и количество начисляемых баллов (Judgment и объективные). Общее количество баллов задания/модуля по всем критериям оценки составляет </w:t>
      </w:r>
      <w:r w:rsidR="00E42FAB">
        <w:t>67,55</w:t>
      </w:r>
      <w:r>
        <w:t>.</w:t>
      </w:r>
    </w:p>
    <w:p w:rsidR="00875802" w:rsidRDefault="00875802">
      <w:pPr>
        <w:pStyle w:val="a3"/>
        <w:kinsoku w:val="0"/>
        <w:overflowPunct w:val="0"/>
        <w:rPr>
          <w:sz w:val="20"/>
          <w:szCs w:val="20"/>
        </w:rPr>
      </w:pPr>
    </w:p>
    <w:p w:rsidR="00875802" w:rsidRDefault="00875802">
      <w:pPr>
        <w:pStyle w:val="a3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3260"/>
        <w:gridCol w:w="2052"/>
        <w:gridCol w:w="1847"/>
        <w:gridCol w:w="1985"/>
      </w:tblGrid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70" w:lineRule="exact"/>
              <w:ind w:left="187"/>
              <w:jc w:val="left"/>
            </w:pPr>
            <w:r w:rsidRPr="00EC13E3">
              <w:t>Раздел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70" w:lineRule="exact"/>
              <w:ind w:left="1090" w:right="1123"/>
            </w:pPr>
            <w:r w:rsidRPr="00EC13E3">
              <w:t>Критерий</w:t>
            </w:r>
          </w:p>
        </w:tc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70" w:lineRule="exact"/>
              <w:ind w:left="2517" w:right="2535"/>
            </w:pPr>
            <w:r w:rsidRPr="00EC13E3">
              <w:t>Оценки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70" w:lineRule="exact"/>
              <w:ind w:left="2517" w:right="2535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70" w:lineRule="exact"/>
              <w:ind w:left="2517" w:right="2535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right="545"/>
            </w:pPr>
            <w:r w:rsidRPr="00EC13E3">
              <w:t>Judgment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219" w:right="242"/>
            </w:pPr>
            <w:r w:rsidRPr="00EC13E3">
              <w:t>Объективная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02" w:right="636"/>
            </w:pPr>
            <w:r w:rsidRPr="00EC13E3">
              <w:t>Общая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69" w:lineRule="exact"/>
              <w:ind w:left="442"/>
              <w:jc w:val="left"/>
            </w:pPr>
            <w:r w:rsidRPr="00EC13E3">
              <w:rPr>
                <w:w w:val="97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69" w:lineRule="exact"/>
              <w:ind w:left="69"/>
              <w:jc w:val="left"/>
            </w:pPr>
            <w:r w:rsidRPr="00EC13E3">
              <w:t>Организация работы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69" w:lineRule="exact"/>
              <w:ind w:right="545"/>
            </w:pPr>
            <w:r w:rsidRPr="00EC13E3">
              <w:t>23,5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69" w:lineRule="exact"/>
              <w:ind w:left="216" w:right="242"/>
            </w:pPr>
            <w:r w:rsidRPr="00EC13E3">
              <w:t>4,55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spacing w:line="269" w:lineRule="exact"/>
              <w:ind w:left="602" w:right="634"/>
            </w:pPr>
            <w:r w:rsidRPr="00EC13E3">
              <w:t>28,05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449"/>
              <w:jc w:val="left"/>
            </w:pPr>
            <w:r w:rsidRPr="00EC13E3">
              <w:t>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9"/>
              <w:jc w:val="left"/>
            </w:pPr>
            <w:r w:rsidRPr="00EC13E3">
              <w:t>Слоеное тесто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right="545"/>
            </w:pPr>
            <w:r w:rsidRPr="00EC13E3">
              <w:t>9,8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216" w:right="242"/>
            </w:pPr>
            <w:r w:rsidRPr="00EC13E3">
              <w:t>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02" w:right="634"/>
            </w:pPr>
            <w:r w:rsidRPr="00EC13E3">
              <w:t>11,50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442"/>
              <w:jc w:val="left"/>
            </w:pPr>
            <w:r w:rsidRPr="00EC13E3">
              <w:rPr>
                <w:w w:val="97"/>
              </w:rPr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9"/>
              <w:jc w:val="left"/>
            </w:pPr>
            <w:r w:rsidRPr="00EC13E3">
              <w:t>Декоративная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right="545"/>
            </w:pPr>
            <w:r w:rsidRPr="00EC13E3">
              <w:t>10,5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216" w:right="242"/>
            </w:pPr>
            <w:r w:rsidRPr="00EC13E3"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02" w:right="634"/>
            </w:pPr>
            <w:r w:rsidRPr="00EC13E3">
              <w:t>12,0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461"/>
              <w:jc w:val="left"/>
            </w:pPr>
            <w:r w:rsidRPr="00EC13E3">
              <w:rPr>
                <w:w w:val="97"/>
              </w:rPr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9"/>
              <w:jc w:val="left"/>
            </w:pPr>
            <w:r w:rsidRPr="00EC13E3">
              <w:t>Хлеб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right="545"/>
            </w:pPr>
            <w:r w:rsidRPr="00EC13E3">
              <w:t>10,5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216" w:right="242"/>
            </w:pPr>
            <w:r w:rsidRPr="00EC13E3">
              <w:t>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602" w:right="634"/>
            </w:pPr>
            <w:r w:rsidRPr="00EC13E3">
              <w:t>16,0</w:t>
            </w:r>
          </w:p>
        </w:tc>
      </w:tr>
      <w:tr w:rsidR="00875802" w:rsidRPr="00EC1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1736" w:right="1764"/>
            </w:pPr>
            <w:r w:rsidRPr="00EC13E3">
              <w:t>Итого =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right="545"/>
            </w:pPr>
            <w:r w:rsidRPr="00EC13E3">
              <w:t>71,55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875802">
            <w:pPr>
              <w:pStyle w:val="TableParagraph"/>
              <w:kinsoku w:val="0"/>
              <w:overflowPunct w:val="0"/>
              <w:ind w:left="216" w:right="242"/>
            </w:pPr>
            <w:r w:rsidRPr="00EC13E3">
              <w:t>19,2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02" w:rsidRPr="00EC13E3" w:rsidRDefault="00E42FAB">
            <w:pPr>
              <w:pStyle w:val="TableParagraph"/>
              <w:kinsoku w:val="0"/>
              <w:overflowPunct w:val="0"/>
              <w:ind w:left="602" w:right="634"/>
            </w:pPr>
            <w:r w:rsidRPr="00EC13E3">
              <w:t>67,55</w:t>
            </w:r>
          </w:p>
        </w:tc>
      </w:tr>
    </w:tbl>
    <w:p w:rsidR="00875802" w:rsidRDefault="00875802"/>
    <w:sectPr w:rsidR="00875802">
      <w:pgSz w:w="11920" w:h="16850"/>
      <w:pgMar w:top="1480" w:right="40" w:bottom="820" w:left="900" w:header="425" w:footer="633" w:gutter="0"/>
      <w:cols w:space="720" w:equalWidth="0">
        <w:col w:w="109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E3" w:rsidRDefault="00EC13E3">
      <w:r>
        <w:separator/>
      </w:r>
    </w:p>
  </w:endnote>
  <w:endnote w:type="continuationSeparator" w:id="0">
    <w:p w:rsidR="00EC13E3" w:rsidRDefault="00EC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02" w:rsidRDefault="00EC13E3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 id="_x0000_s2050" style="position:absolute;margin-left:51pt;margin-top:797.35pt;width:514.65pt;height:5.75pt;z-index:-4;mso-position-horizontal-relative:page;mso-position-vertical-relative:page" coordsize="10293,115" o:allowincell="f" path="m10293,hhl,,,114r10293,l10293,xe" fillcolor="#c00000" stroked="f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10pt;width:160.8pt;height:12pt;z-index:-3;mso-position-horizontal-relative:page;mso-position-vertical-relative:page" o:allowincell="f" filled="f" stroked="f">
          <v:textbox inset="0,0,0,0">
            <w:txbxContent>
              <w:p w:rsidR="00875802" w:rsidRDefault="00875802">
                <w:pPr>
                  <w:pStyle w:val="a3"/>
                  <w:kinsoku w:val="0"/>
                  <w:overflowPunct w:val="0"/>
                  <w:spacing w:before="12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Copyright © Союз «Ворлдскиллс Россия»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246pt;margin-top:810pt;width:57pt;height:12pt;z-index:-2;mso-position-horizontal-relative:page;mso-position-vertical-relative:page" o:allowincell="f" filled="f" stroked="f">
          <v:textbox inset="0,0,0,0">
            <w:txbxContent>
              <w:p w:rsidR="00875802" w:rsidRDefault="00875802">
                <w:pPr>
                  <w:pStyle w:val="a3"/>
                  <w:kinsoku w:val="0"/>
                  <w:overflowPunct w:val="0"/>
                  <w:spacing w:before="12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Хлебопечение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553.7pt;margin-top:811.75pt;width:8.6pt;height:11pt;z-index:-1;mso-position-horizontal-relative:page;mso-position-vertical-relative:page" o:allowincell="f" filled="f" stroked="f">
          <v:textbox inset="0,0,0,0">
            <w:txbxContent>
              <w:p w:rsidR="00875802" w:rsidRDefault="00875802">
                <w:pPr>
                  <w:pStyle w:val="a3"/>
                  <w:kinsoku w:val="0"/>
                  <w:overflowPunct w:val="0"/>
                  <w:spacing w:line="203" w:lineRule="exact"/>
                  <w:ind w:left="40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fldChar w:fldCharType="separate"/>
                </w:r>
                <w:r w:rsidR="007E6CFC">
                  <w:rPr>
                    <w:rFonts w:ascii="Calibri" w:hAnsi="Calibri" w:cs="Calibri"/>
                    <w:noProof/>
                    <w:sz w:val="18"/>
                    <w:szCs w:val="18"/>
                  </w:rPr>
                  <w:t>6</w:t>
                </w:r>
                <w:r>
                  <w:rPr>
                    <w:rFonts w:ascii="Calibri" w:hAnsi="Calibri"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E3" w:rsidRDefault="00EC13E3">
      <w:r>
        <w:separator/>
      </w:r>
    </w:p>
  </w:footnote>
  <w:footnote w:type="continuationSeparator" w:id="0">
    <w:p w:rsidR="00EC13E3" w:rsidRDefault="00EC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02" w:rsidRDefault="00EC13E3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rect id="_x0000_s2049" style="position:absolute;margin-left:514.2pt;margin-top:21.25pt;width:74pt;height:54pt;z-index:-5;mso-position-horizontal-relative:page;mso-position-vertical-relative:page" o:allowincell="f" filled="f" stroked="f">
          <v:textbox inset="0,0,0,0">
            <w:txbxContent>
              <w:p w:rsidR="00875802" w:rsidRDefault="00875802">
                <w:pPr>
                  <w:widowControl/>
                  <w:autoSpaceDE/>
                  <w:autoSpaceDN/>
                  <w:adjustRightInd/>
                  <w:spacing w:line="108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4.4pt;height:53.4pt">
                      <v:imagedata r:id="rId1" o:title=""/>
                    </v:shape>
                  </w:pict>
                </w:r>
              </w:p>
              <w:p w:rsidR="00875802" w:rsidRDefault="00875802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53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086" w:hanging="281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54" w:hanging="281"/>
      </w:pPr>
    </w:lvl>
    <w:lvl w:ilvl="3">
      <w:numFmt w:val="bullet"/>
      <w:lvlText w:val="•"/>
      <w:lvlJc w:val="left"/>
      <w:pPr>
        <w:ind w:left="4829" w:hanging="281"/>
      </w:pPr>
    </w:lvl>
    <w:lvl w:ilvl="4">
      <w:numFmt w:val="bullet"/>
      <w:lvlText w:val="•"/>
      <w:lvlJc w:val="left"/>
      <w:pPr>
        <w:ind w:left="5703" w:hanging="281"/>
      </w:pPr>
    </w:lvl>
    <w:lvl w:ilvl="5">
      <w:numFmt w:val="bullet"/>
      <w:lvlText w:val="•"/>
      <w:lvlJc w:val="left"/>
      <w:pPr>
        <w:ind w:left="6578" w:hanging="281"/>
      </w:pPr>
    </w:lvl>
    <w:lvl w:ilvl="6">
      <w:numFmt w:val="bullet"/>
      <w:lvlText w:val="•"/>
      <w:lvlJc w:val="left"/>
      <w:pPr>
        <w:ind w:left="7452" w:hanging="281"/>
      </w:pPr>
    </w:lvl>
    <w:lvl w:ilvl="7">
      <w:numFmt w:val="bullet"/>
      <w:lvlText w:val="•"/>
      <w:lvlJc w:val="left"/>
      <w:pPr>
        <w:ind w:left="8327" w:hanging="281"/>
      </w:pPr>
    </w:lvl>
    <w:lvl w:ilvl="8">
      <w:numFmt w:val="bullet"/>
      <w:lvlText w:val="•"/>
      <w:lvlJc w:val="left"/>
      <w:pPr>
        <w:ind w:left="9202" w:hanging="28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94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41" w:hanging="164"/>
      </w:pPr>
    </w:lvl>
    <w:lvl w:ilvl="2">
      <w:numFmt w:val="bullet"/>
      <w:lvlText w:val="•"/>
      <w:lvlJc w:val="left"/>
      <w:pPr>
        <w:ind w:left="2942" w:hanging="164"/>
      </w:pPr>
    </w:lvl>
    <w:lvl w:ilvl="3">
      <w:numFmt w:val="bullet"/>
      <w:lvlText w:val="•"/>
      <w:lvlJc w:val="left"/>
      <w:pPr>
        <w:ind w:left="3943" w:hanging="164"/>
      </w:pPr>
    </w:lvl>
    <w:lvl w:ilvl="4">
      <w:numFmt w:val="bullet"/>
      <w:lvlText w:val="•"/>
      <w:lvlJc w:val="left"/>
      <w:pPr>
        <w:ind w:left="4944" w:hanging="164"/>
      </w:pPr>
    </w:lvl>
    <w:lvl w:ilvl="5">
      <w:numFmt w:val="bullet"/>
      <w:lvlText w:val="•"/>
      <w:lvlJc w:val="left"/>
      <w:pPr>
        <w:ind w:left="5945" w:hanging="164"/>
      </w:pPr>
    </w:lvl>
    <w:lvl w:ilvl="6">
      <w:numFmt w:val="bullet"/>
      <w:lvlText w:val="•"/>
      <w:lvlJc w:val="left"/>
      <w:pPr>
        <w:ind w:left="6946" w:hanging="164"/>
      </w:pPr>
    </w:lvl>
    <w:lvl w:ilvl="7">
      <w:numFmt w:val="bullet"/>
      <w:lvlText w:val="•"/>
      <w:lvlJc w:val="left"/>
      <w:pPr>
        <w:ind w:left="7947" w:hanging="164"/>
      </w:pPr>
    </w:lvl>
    <w:lvl w:ilvl="8">
      <w:numFmt w:val="bullet"/>
      <w:lvlText w:val="•"/>
      <w:lvlJc w:val="left"/>
      <w:pPr>
        <w:ind w:left="8948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210" w:hanging="286"/>
      </w:pPr>
      <w:rPr>
        <w:rFonts w:ascii="Symbol" w:hAnsi="Symbol"/>
        <w:b w:val="0"/>
        <w:w w:val="100"/>
        <w:sz w:val="28"/>
      </w:rPr>
    </w:lvl>
    <w:lvl w:ilvl="1">
      <w:numFmt w:val="bullet"/>
      <w:lvlText w:val="•"/>
      <w:lvlJc w:val="left"/>
      <w:pPr>
        <w:ind w:left="1293" w:hanging="286"/>
      </w:pPr>
    </w:lvl>
    <w:lvl w:ilvl="2">
      <w:numFmt w:val="bullet"/>
      <w:lvlText w:val="•"/>
      <w:lvlJc w:val="left"/>
      <w:pPr>
        <w:ind w:left="2366" w:hanging="286"/>
      </w:pPr>
    </w:lvl>
    <w:lvl w:ilvl="3">
      <w:numFmt w:val="bullet"/>
      <w:lvlText w:val="•"/>
      <w:lvlJc w:val="left"/>
      <w:pPr>
        <w:ind w:left="3439" w:hanging="286"/>
      </w:pPr>
    </w:lvl>
    <w:lvl w:ilvl="4">
      <w:numFmt w:val="bullet"/>
      <w:lvlText w:val="•"/>
      <w:lvlJc w:val="left"/>
      <w:pPr>
        <w:ind w:left="4512" w:hanging="286"/>
      </w:pPr>
    </w:lvl>
    <w:lvl w:ilvl="5">
      <w:numFmt w:val="bullet"/>
      <w:lvlText w:val="•"/>
      <w:lvlJc w:val="left"/>
      <w:pPr>
        <w:ind w:left="5585" w:hanging="286"/>
      </w:pPr>
    </w:lvl>
    <w:lvl w:ilvl="6">
      <w:numFmt w:val="bullet"/>
      <w:lvlText w:val="•"/>
      <w:lvlJc w:val="left"/>
      <w:pPr>
        <w:ind w:left="6658" w:hanging="286"/>
      </w:pPr>
    </w:lvl>
    <w:lvl w:ilvl="7">
      <w:numFmt w:val="bullet"/>
      <w:lvlText w:val="•"/>
      <w:lvlJc w:val="left"/>
      <w:pPr>
        <w:ind w:left="7731" w:hanging="286"/>
      </w:pPr>
    </w:lvl>
    <w:lvl w:ilvl="8">
      <w:numFmt w:val="bullet"/>
      <w:lvlText w:val="•"/>
      <w:lvlJc w:val="left"/>
      <w:pPr>
        <w:ind w:left="8804" w:hanging="28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394"/>
    <w:rsid w:val="000B4BD7"/>
    <w:rsid w:val="00147394"/>
    <w:rsid w:val="00171563"/>
    <w:rsid w:val="007B38E4"/>
    <w:rsid w:val="007E6CFC"/>
    <w:rsid w:val="00875802"/>
    <w:rsid w:val="00E42FAB"/>
    <w:rsid w:val="00E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spacing w:before="45"/>
      <w:ind w:left="1065" w:hanging="28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2019-11-11T13:55:00Z</dcterms:created>
  <dcterms:modified xsi:type="dcterms:W3CDTF">2019-11-11T13:55:00Z</dcterms:modified>
</cp:coreProperties>
</file>